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B49D" w14:textId="77777777" w:rsidR="003202AD" w:rsidRPr="00306524" w:rsidRDefault="001050A7" w:rsidP="001050A7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202AD" w:rsidRPr="00306524">
        <w:rPr>
          <w:sz w:val="28"/>
          <w:szCs w:val="28"/>
          <w:lang w:val="uk-UA"/>
        </w:rPr>
        <w:object w:dxaOrig="753" w:dyaOrig="1056" w14:anchorId="43EB5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30203398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02AD" w:rsidRPr="00306524" w14:paraId="05217DB2" w14:textId="77777777" w:rsidTr="00044B45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38D67C" w14:textId="77777777" w:rsidR="003202AD" w:rsidRPr="00306524" w:rsidRDefault="003202AD" w:rsidP="00717279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6524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2A8918CF" w14:textId="77777777" w:rsidR="003202AD" w:rsidRPr="00306524" w:rsidRDefault="003202AD" w:rsidP="00717279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6524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688974CB" w14:textId="77777777" w:rsidR="003202AD" w:rsidRPr="00306524" w:rsidRDefault="003202AD" w:rsidP="00717279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306524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C528767" w14:textId="77777777" w:rsidR="003202AD" w:rsidRPr="00306524" w:rsidRDefault="003202AD" w:rsidP="00717279">
            <w:pPr>
              <w:keepNext/>
              <w:widowControl/>
              <w:tabs>
                <w:tab w:val="left" w:pos="9923"/>
              </w:tabs>
              <w:autoSpaceDE/>
              <w:autoSpaceDN/>
              <w:jc w:val="center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306524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70DFD221" w14:textId="77777777" w:rsidR="003202AD" w:rsidRPr="00306524" w:rsidRDefault="003202AD" w:rsidP="003202AD">
      <w:pPr>
        <w:spacing w:before="120"/>
        <w:rPr>
          <w:sz w:val="24"/>
          <w:szCs w:val="24"/>
          <w:lang w:val="uk-UA"/>
        </w:rPr>
      </w:pPr>
      <w:r w:rsidRPr="00306524">
        <w:rPr>
          <w:sz w:val="24"/>
          <w:szCs w:val="24"/>
          <w:lang w:val="uk-UA"/>
        </w:rPr>
        <w:t>від  «____»  ______ 2022   № __________</w:t>
      </w:r>
    </w:p>
    <w:p w14:paraId="558D2C3B" w14:textId="77777777" w:rsidR="003202AD" w:rsidRPr="00306524" w:rsidRDefault="003202AD" w:rsidP="003202AD">
      <w:pPr>
        <w:rPr>
          <w:b/>
          <w:sz w:val="24"/>
          <w:szCs w:val="24"/>
          <w:u w:val="single"/>
          <w:lang w:val="uk-UA"/>
        </w:rPr>
      </w:pPr>
      <w:r w:rsidRPr="00306524">
        <w:rPr>
          <w:sz w:val="24"/>
          <w:szCs w:val="24"/>
          <w:lang w:val="uk-UA"/>
        </w:rPr>
        <w:t>__________ сесії __________ скликання</w:t>
      </w:r>
    </w:p>
    <w:p w14:paraId="23E6B12C" w14:textId="77777777" w:rsidR="003202AD" w:rsidRDefault="003202AD" w:rsidP="003202AD">
      <w:pPr>
        <w:rPr>
          <w:sz w:val="24"/>
          <w:szCs w:val="24"/>
          <w:lang w:val="en-US"/>
        </w:rPr>
      </w:pPr>
    </w:p>
    <w:p w14:paraId="6427A160" w14:textId="77777777" w:rsidR="003202AD" w:rsidRPr="00D03151" w:rsidRDefault="003202AD" w:rsidP="00D03151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9"/>
      </w:tblGrid>
      <w:tr w:rsidR="003202AD" w:rsidRPr="00F85A63" w14:paraId="053F9884" w14:textId="77777777">
        <w:trPr>
          <w:trHeight w:val="769"/>
        </w:trPr>
        <w:tc>
          <w:tcPr>
            <w:tcW w:w="4649" w:type="dxa"/>
          </w:tcPr>
          <w:p w14:paraId="5F66C926" w14:textId="77777777" w:rsidR="003202AD" w:rsidRPr="008C718D" w:rsidRDefault="003202AD" w:rsidP="003202AD">
            <w:pPr>
              <w:pStyle w:val="Default"/>
              <w:jc w:val="both"/>
              <w:rPr>
                <w:bCs/>
                <w:lang w:val="uk-UA"/>
              </w:rPr>
            </w:pPr>
            <w:r w:rsidRPr="003202AD">
              <w:rPr>
                <w:bCs/>
              </w:rPr>
              <w:t xml:space="preserve">Про </w:t>
            </w:r>
            <w:proofErr w:type="spellStart"/>
            <w:r w:rsidRPr="003202AD">
              <w:rPr>
                <w:bCs/>
              </w:rPr>
              <w:t>надання</w:t>
            </w:r>
            <w:proofErr w:type="spellEnd"/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дозволу</w:t>
            </w:r>
            <w:proofErr w:type="spellEnd"/>
            <w:r w:rsidRPr="003202AD">
              <w:rPr>
                <w:bCs/>
              </w:rPr>
              <w:t xml:space="preserve"> на </w:t>
            </w:r>
            <w:proofErr w:type="spellStart"/>
            <w:r w:rsidRPr="003202AD">
              <w:rPr>
                <w:bCs/>
              </w:rPr>
              <w:t>розробку</w:t>
            </w:r>
            <w:proofErr w:type="spellEnd"/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робочого</w:t>
            </w:r>
            <w:proofErr w:type="spellEnd"/>
            <w:r w:rsidRPr="003202AD">
              <w:rPr>
                <w:bCs/>
              </w:rPr>
              <w:t xml:space="preserve"> проекту </w:t>
            </w:r>
            <w:proofErr w:type="spellStart"/>
            <w:r w:rsidRPr="003202AD">
              <w:rPr>
                <w:bCs/>
              </w:rPr>
              <w:t>землеустрою</w:t>
            </w:r>
            <w:proofErr w:type="spellEnd"/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щодо</w:t>
            </w:r>
            <w:proofErr w:type="spellEnd"/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зняття</w:t>
            </w:r>
            <w:proofErr w:type="spellEnd"/>
            <w:r w:rsidR="00D54BAF">
              <w:rPr>
                <w:bCs/>
                <w:lang w:val="uk-UA"/>
              </w:rPr>
              <w:t xml:space="preserve"> та</w:t>
            </w:r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перенесення</w:t>
            </w:r>
            <w:proofErr w:type="spellEnd"/>
            <w:r w:rsidRPr="003202AD">
              <w:rPr>
                <w:bCs/>
              </w:rPr>
              <w:t xml:space="preserve"> </w:t>
            </w:r>
            <w:proofErr w:type="spellStart"/>
            <w:r w:rsidRPr="003202AD">
              <w:rPr>
                <w:bCs/>
              </w:rPr>
              <w:t>родючого</w:t>
            </w:r>
            <w:proofErr w:type="spellEnd"/>
            <w:r w:rsidRPr="003202AD">
              <w:rPr>
                <w:bCs/>
              </w:rPr>
              <w:t xml:space="preserve"> шару </w:t>
            </w:r>
            <w:proofErr w:type="spellStart"/>
            <w:r w:rsidRPr="003202AD">
              <w:rPr>
                <w:bCs/>
              </w:rPr>
              <w:t>ґрунту</w:t>
            </w:r>
            <w:proofErr w:type="spellEnd"/>
            <w:r w:rsidRPr="003202AD">
              <w:rPr>
                <w:bCs/>
              </w:rPr>
              <w:t xml:space="preserve"> на </w:t>
            </w:r>
            <w:proofErr w:type="spellStart"/>
            <w:r w:rsidR="00D54BAF">
              <w:rPr>
                <w:bCs/>
              </w:rPr>
              <w:t>земельн</w:t>
            </w:r>
            <w:r w:rsidR="00D54BAF">
              <w:rPr>
                <w:bCs/>
                <w:lang w:val="uk-UA"/>
              </w:rPr>
              <w:t>ій</w:t>
            </w:r>
            <w:proofErr w:type="spellEnd"/>
            <w:r w:rsidR="00D54BAF">
              <w:rPr>
                <w:bCs/>
                <w:lang w:val="uk-UA"/>
              </w:rPr>
              <w:t xml:space="preserve"> діля</w:t>
            </w:r>
            <w:r w:rsidR="008C718D">
              <w:rPr>
                <w:bCs/>
                <w:lang w:val="uk-UA"/>
              </w:rPr>
              <w:t>нці площею 6,2827 га, відведеній</w:t>
            </w:r>
            <w:r w:rsidR="00D54BAF">
              <w:rPr>
                <w:bCs/>
                <w:lang w:val="uk-UA"/>
              </w:rPr>
              <w:t xml:space="preserve"> для розширення міського кладовища під місця поховання</w:t>
            </w:r>
            <w:r w:rsidR="00330E53">
              <w:rPr>
                <w:bCs/>
                <w:lang w:val="uk-UA"/>
              </w:rPr>
              <w:t xml:space="preserve"> на території </w:t>
            </w:r>
            <w:proofErr w:type="spellStart"/>
            <w:r w:rsidR="00330E53">
              <w:rPr>
                <w:bCs/>
                <w:lang w:val="uk-UA"/>
              </w:rPr>
              <w:t>Южноукраїнської</w:t>
            </w:r>
            <w:proofErr w:type="spellEnd"/>
            <w:r w:rsidR="00330E53">
              <w:rPr>
                <w:bCs/>
                <w:lang w:val="uk-UA"/>
              </w:rPr>
              <w:t xml:space="preserve"> міської територіальної громади</w:t>
            </w:r>
          </w:p>
        </w:tc>
      </w:tr>
    </w:tbl>
    <w:p w14:paraId="73CAAE08" w14:textId="77777777" w:rsidR="003202AD" w:rsidRPr="00330E53" w:rsidRDefault="003202AD" w:rsidP="003202AD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41835DF2" w14:textId="77777777" w:rsidR="003202AD" w:rsidRDefault="003202AD" w:rsidP="003202A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 34 ч. 1 ст. 26 Закону України «Про місцеве самоврядування                     в Україні», відповідно до</w:t>
      </w:r>
      <w:r w:rsidR="00852034">
        <w:rPr>
          <w:sz w:val="24"/>
          <w:szCs w:val="24"/>
          <w:lang w:val="uk-UA"/>
        </w:rPr>
        <w:t xml:space="preserve"> ст. 22, 54</w:t>
      </w:r>
      <w:r>
        <w:rPr>
          <w:sz w:val="24"/>
          <w:szCs w:val="24"/>
          <w:lang w:val="uk-UA"/>
        </w:rPr>
        <w:t xml:space="preserve"> Закону України</w:t>
      </w:r>
      <w:r w:rsidR="00852034">
        <w:rPr>
          <w:sz w:val="24"/>
          <w:szCs w:val="24"/>
          <w:lang w:val="uk-UA"/>
        </w:rPr>
        <w:t xml:space="preserve"> «Про землеустрій», ст.</w:t>
      </w:r>
      <w:r w:rsidR="00831085">
        <w:rPr>
          <w:sz w:val="24"/>
          <w:szCs w:val="24"/>
          <w:lang w:val="uk-UA"/>
        </w:rPr>
        <w:t>168 Земельного кодексу України</w:t>
      </w:r>
      <w:r>
        <w:rPr>
          <w:sz w:val="24"/>
          <w:szCs w:val="24"/>
          <w:lang w:val="uk-UA"/>
        </w:rPr>
        <w:t>,</w:t>
      </w:r>
      <w:r w:rsidR="00831085">
        <w:rPr>
          <w:sz w:val="24"/>
          <w:szCs w:val="24"/>
          <w:lang w:val="uk-UA"/>
        </w:rPr>
        <w:t xml:space="preserve"> розглянувши лист</w:t>
      </w:r>
      <w:r w:rsidR="00DC223F">
        <w:rPr>
          <w:sz w:val="24"/>
          <w:szCs w:val="24"/>
          <w:lang w:val="uk-UA"/>
        </w:rPr>
        <w:t xml:space="preserve"> в.о. директора</w:t>
      </w:r>
      <w:r w:rsidR="00831085">
        <w:rPr>
          <w:sz w:val="24"/>
          <w:szCs w:val="24"/>
          <w:lang w:val="uk-UA"/>
        </w:rPr>
        <w:t xml:space="preserve"> </w:t>
      </w:r>
      <w:r w:rsidR="00F57BD6">
        <w:rPr>
          <w:bCs/>
          <w:sz w:val="24"/>
          <w:szCs w:val="24"/>
          <w:lang w:val="uk-UA"/>
        </w:rPr>
        <w:t>комунального підприємства</w:t>
      </w:r>
      <w:r w:rsidR="00831085">
        <w:rPr>
          <w:sz w:val="24"/>
          <w:szCs w:val="24"/>
          <w:lang w:val="uk-UA"/>
        </w:rPr>
        <w:t xml:space="preserve"> «Служба комунального господарства» від 09.11.2022 № 715,</w:t>
      </w:r>
      <w:r>
        <w:rPr>
          <w:sz w:val="24"/>
          <w:szCs w:val="24"/>
          <w:lang w:val="uk-UA"/>
        </w:rPr>
        <w:t xml:space="preserve"> міська рада</w:t>
      </w:r>
    </w:p>
    <w:p w14:paraId="67B7DC43" w14:textId="77777777" w:rsidR="003202AD" w:rsidRDefault="003202AD" w:rsidP="003202AD">
      <w:pPr>
        <w:ind w:firstLine="708"/>
        <w:jc w:val="both"/>
        <w:rPr>
          <w:sz w:val="24"/>
          <w:szCs w:val="24"/>
          <w:lang w:val="uk-UA"/>
        </w:rPr>
      </w:pPr>
    </w:p>
    <w:p w14:paraId="1389DDE5" w14:textId="77777777" w:rsidR="003202AD" w:rsidRPr="00EF4510" w:rsidRDefault="003202AD" w:rsidP="003202AD">
      <w:pPr>
        <w:ind w:firstLine="708"/>
        <w:jc w:val="both"/>
        <w:rPr>
          <w:sz w:val="24"/>
          <w:szCs w:val="24"/>
          <w:lang w:val="uk-UA"/>
        </w:rPr>
      </w:pPr>
      <w:r w:rsidRPr="00EF4510">
        <w:rPr>
          <w:sz w:val="24"/>
          <w:szCs w:val="24"/>
          <w:lang w:val="uk-UA"/>
        </w:rPr>
        <w:t>ВИРІШИЛА:</w:t>
      </w:r>
    </w:p>
    <w:p w14:paraId="2B124EB8" w14:textId="77777777" w:rsidR="003202AD" w:rsidRPr="001110EE" w:rsidRDefault="003202AD" w:rsidP="003202AD">
      <w:pPr>
        <w:ind w:firstLine="709"/>
        <w:jc w:val="center"/>
        <w:rPr>
          <w:sz w:val="24"/>
          <w:szCs w:val="24"/>
          <w:lang w:val="uk-UA"/>
        </w:rPr>
      </w:pPr>
    </w:p>
    <w:p w14:paraId="7862A8FB" w14:textId="77777777" w:rsidR="003202AD" w:rsidRDefault="003202AD" w:rsidP="003202AD">
      <w:pPr>
        <w:ind w:firstLine="708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32ACE">
        <w:rPr>
          <w:bCs/>
          <w:sz w:val="24"/>
          <w:szCs w:val="24"/>
          <w:lang w:val="uk-UA"/>
        </w:rPr>
        <w:t xml:space="preserve">Надати </w:t>
      </w:r>
      <w:r w:rsidR="00F57BD6">
        <w:rPr>
          <w:bCs/>
          <w:sz w:val="24"/>
          <w:szCs w:val="24"/>
          <w:lang w:val="uk-UA"/>
        </w:rPr>
        <w:t>комунальному підприємству «Служба комунального господарства» дозвіл</w:t>
      </w:r>
      <w:r w:rsidR="00462AB1">
        <w:rPr>
          <w:bCs/>
          <w:sz w:val="24"/>
          <w:szCs w:val="24"/>
          <w:lang w:val="uk-UA"/>
        </w:rPr>
        <w:t xml:space="preserve"> на розробку робочого проекту землеустрою щодо зняття та перенесення родючого шару </w:t>
      </w:r>
      <w:r w:rsidR="00462AB1" w:rsidRPr="00135C10">
        <w:rPr>
          <w:bCs/>
          <w:sz w:val="24"/>
          <w:szCs w:val="24"/>
          <w:lang w:val="uk-UA"/>
        </w:rPr>
        <w:t>ґрунту</w:t>
      </w:r>
      <w:r w:rsidR="00135C10">
        <w:rPr>
          <w:bCs/>
          <w:sz w:val="24"/>
          <w:szCs w:val="24"/>
          <w:lang w:val="uk-UA"/>
        </w:rPr>
        <w:t xml:space="preserve"> на земельній ділянці комунальної власності, загальною</w:t>
      </w:r>
      <w:r w:rsidR="00135C10" w:rsidRPr="00135C10">
        <w:rPr>
          <w:bCs/>
          <w:sz w:val="24"/>
          <w:szCs w:val="24"/>
          <w:lang w:val="uk-UA"/>
        </w:rPr>
        <w:t xml:space="preserve"> </w:t>
      </w:r>
      <w:r w:rsidR="00135C10">
        <w:rPr>
          <w:bCs/>
          <w:sz w:val="24"/>
          <w:szCs w:val="24"/>
          <w:lang w:val="uk-UA"/>
        </w:rPr>
        <w:t>площею 6,2827 га, кадастровий номер - 4820355700:03:000:0093, цільове призначення</w:t>
      </w:r>
      <w:r w:rsidR="00793775">
        <w:rPr>
          <w:bCs/>
          <w:sz w:val="24"/>
          <w:szCs w:val="24"/>
          <w:lang w:val="uk-UA"/>
        </w:rPr>
        <w:t xml:space="preserve"> -</w:t>
      </w:r>
      <w:r w:rsidR="00135C10">
        <w:rPr>
          <w:bCs/>
          <w:sz w:val="24"/>
          <w:szCs w:val="24"/>
          <w:lang w:val="uk-UA"/>
        </w:rPr>
        <w:t xml:space="preserve"> </w:t>
      </w:r>
      <w:r w:rsidR="00793775">
        <w:rPr>
          <w:sz w:val="24"/>
          <w:szCs w:val="24"/>
          <w:lang w:val="uk-UA"/>
        </w:rPr>
        <w:t>земельні ділянки загального користування</w:t>
      </w:r>
      <w:r w:rsidR="00762798">
        <w:rPr>
          <w:sz w:val="24"/>
          <w:szCs w:val="24"/>
          <w:lang w:val="uk-UA"/>
        </w:rPr>
        <w:t>,</w:t>
      </w:r>
      <w:r w:rsidR="00793775">
        <w:rPr>
          <w:sz w:val="24"/>
          <w:szCs w:val="24"/>
          <w:lang w:val="uk-UA"/>
        </w:rPr>
        <w:t xml:space="preserve"> відведені під місця поховання</w:t>
      </w:r>
      <w:r w:rsidR="00A95979">
        <w:rPr>
          <w:sz w:val="24"/>
          <w:szCs w:val="24"/>
          <w:lang w:val="uk-UA"/>
        </w:rPr>
        <w:t>, яка надана</w:t>
      </w:r>
      <w:r w:rsidR="009F3D54">
        <w:rPr>
          <w:bCs/>
          <w:sz w:val="24"/>
          <w:szCs w:val="24"/>
          <w:lang w:val="uk-UA"/>
        </w:rPr>
        <w:t xml:space="preserve"> в постійне</w:t>
      </w:r>
      <w:r w:rsidR="00E26988">
        <w:rPr>
          <w:bCs/>
          <w:sz w:val="24"/>
          <w:szCs w:val="24"/>
          <w:lang w:val="uk-UA"/>
        </w:rPr>
        <w:t xml:space="preserve"> користування</w:t>
      </w:r>
      <w:r w:rsidR="00793775">
        <w:rPr>
          <w:bCs/>
          <w:sz w:val="24"/>
          <w:szCs w:val="24"/>
          <w:lang w:val="uk-UA"/>
        </w:rPr>
        <w:t xml:space="preserve"> </w:t>
      </w:r>
      <w:r w:rsidR="00793775">
        <w:rPr>
          <w:sz w:val="24"/>
          <w:szCs w:val="24"/>
          <w:lang w:val="uk-UA"/>
        </w:rPr>
        <w:t>комунальному підприємству «Служба комунального господарства»</w:t>
      </w:r>
      <w:r w:rsidR="002E61FC">
        <w:rPr>
          <w:sz w:val="24"/>
          <w:szCs w:val="24"/>
          <w:lang w:val="uk-UA"/>
        </w:rPr>
        <w:t>.</w:t>
      </w:r>
    </w:p>
    <w:p w14:paraId="7BF9919A" w14:textId="77777777" w:rsidR="005F3D62" w:rsidRDefault="005F3D62" w:rsidP="003202AD">
      <w:pPr>
        <w:ind w:firstLine="708"/>
        <w:jc w:val="both"/>
        <w:rPr>
          <w:bCs/>
          <w:sz w:val="24"/>
          <w:szCs w:val="24"/>
          <w:lang w:val="uk-UA"/>
        </w:rPr>
      </w:pPr>
    </w:p>
    <w:p w14:paraId="3053BADB" w14:textId="77777777" w:rsidR="005D525B" w:rsidRDefault="005D525B" w:rsidP="003202AD">
      <w:pPr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 Комунальному підприємству «Служба комунального господарства»</w:t>
      </w:r>
      <w:r w:rsidR="008C718D">
        <w:rPr>
          <w:bCs/>
          <w:sz w:val="24"/>
          <w:szCs w:val="24"/>
          <w:lang w:val="uk-UA"/>
        </w:rPr>
        <w:t xml:space="preserve"> (</w:t>
      </w:r>
      <w:r w:rsidR="00C06188">
        <w:rPr>
          <w:bCs/>
          <w:sz w:val="24"/>
          <w:szCs w:val="24"/>
          <w:lang w:val="uk-UA"/>
        </w:rPr>
        <w:t>ПАЛАМАРЧУК Лідія)</w:t>
      </w:r>
      <w:r>
        <w:rPr>
          <w:bCs/>
          <w:sz w:val="24"/>
          <w:szCs w:val="24"/>
          <w:lang w:val="uk-UA"/>
        </w:rPr>
        <w:t xml:space="preserve"> </w:t>
      </w:r>
      <w:r w:rsidR="007D6DFA">
        <w:rPr>
          <w:bCs/>
          <w:sz w:val="24"/>
          <w:szCs w:val="24"/>
          <w:lang w:val="uk-UA"/>
        </w:rPr>
        <w:t>виготовити</w:t>
      </w:r>
      <w:r w:rsidR="00C06035">
        <w:rPr>
          <w:bCs/>
          <w:sz w:val="24"/>
          <w:szCs w:val="24"/>
          <w:lang w:val="uk-UA"/>
        </w:rPr>
        <w:t xml:space="preserve">  землевпорядну документацію та подати  на затвердження в у</w:t>
      </w:r>
      <w:r>
        <w:rPr>
          <w:bCs/>
          <w:sz w:val="24"/>
          <w:szCs w:val="24"/>
          <w:lang w:val="uk-UA"/>
        </w:rPr>
        <w:t>становленому порядку.</w:t>
      </w:r>
    </w:p>
    <w:p w14:paraId="17342B6B" w14:textId="77777777" w:rsidR="005F3D62" w:rsidRPr="009F3D54" w:rsidRDefault="005F3D62" w:rsidP="003202AD">
      <w:pPr>
        <w:ind w:firstLine="708"/>
        <w:jc w:val="both"/>
        <w:rPr>
          <w:bCs/>
          <w:sz w:val="24"/>
          <w:szCs w:val="24"/>
          <w:lang w:val="uk-UA"/>
        </w:rPr>
      </w:pPr>
    </w:p>
    <w:p w14:paraId="477262C4" w14:textId="77777777" w:rsidR="00E26988" w:rsidRPr="00E26988" w:rsidRDefault="00E26988" w:rsidP="00E26988">
      <w:pPr>
        <w:spacing w:line="232" w:lineRule="auto"/>
        <w:ind w:firstLine="708"/>
        <w:jc w:val="both"/>
        <w:rPr>
          <w:sz w:val="24"/>
          <w:szCs w:val="24"/>
          <w:lang w:val="uk-UA"/>
        </w:rPr>
      </w:pPr>
      <w:r w:rsidRPr="00E26988">
        <w:rPr>
          <w:sz w:val="24"/>
          <w:szCs w:val="24"/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 міського голови з питань діяльності виконавчих органів ради  Сергія ГОРНОСТАЯ.</w:t>
      </w:r>
    </w:p>
    <w:p w14:paraId="0A43CA34" w14:textId="77777777" w:rsidR="003202AD" w:rsidRDefault="003202AD" w:rsidP="003202AD">
      <w:pPr>
        <w:spacing w:line="232" w:lineRule="auto"/>
        <w:jc w:val="both"/>
        <w:rPr>
          <w:sz w:val="24"/>
          <w:szCs w:val="24"/>
          <w:lang w:val="uk-UA"/>
        </w:rPr>
      </w:pPr>
    </w:p>
    <w:p w14:paraId="65B0EDED" w14:textId="77777777" w:rsidR="00962A0E" w:rsidRDefault="00962A0E" w:rsidP="003202AD">
      <w:pPr>
        <w:rPr>
          <w:sz w:val="24"/>
          <w:szCs w:val="24"/>
          <w:lang w:val="uk-UA"/>
        </w:rPr>
      </w:pPr>
    </w:p>
    <w:p w14:paraId="4FA49069" w14:textId="77777777" w:rsidR="003202AD" w:rsidRDefault="003202AD" w:rsidP="003202A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14:paraId="7744FAE3" w14:textId="77777777" w:rsidR="00941211" w:rsidRDefault="00941211" w:rsidP="003202AD">
      <w:pPr>
        <w:jc w:val="both"/>
        <w:rPr>
          <w:sz w:val="16"/>
          <w:lang w:val="uk-UA"/>
        </w:rPr>
      </w:pPr>
    </w:p>
    <w:p w14:paraId="2C59C223" w14:textId="77777777" w:rsidR="009E259D" w:rsidRDefault="009E259D" w:rsidP="003202AD">
      <w:pPr>
        <w:jc w:val="both"/>
        <w:rPr>
          <w:sz w:val="16"/>
          <w:lang w:val="uk-UA"/>
        </w:rPr>
      </w:pPr>
    </w:p>
    <w:p w14:paraId="0A79934F" w14:textId="77777777" w:rsidR="009E259D" w:rsidRDefault="009E259D" w:rsidP="003202AD">
      <w:pPr>
        <w:jc w:val="both"/>
        <w:rPr>
          <w:sz w:val="16"/>
          <w:lang w:val="uk-UA"/>
        </w:rPr>
      </w:pPr>
    </w:p>
    <w:p w14:paraId="7514E1F6" w14:textId="77777777" w:rsidR="009E259D" w:rsidRDefault="009E259D" w:rsidP="003202AD">
      <w:pPr>
        <w:jc w:val="both"/>
        <w:rPr>
          <w:sz w:val="16"/>
          <w:lang w:val="uk-UA"/>
        </w:rPr>
      </w:pPr>
    </w:p>
    <w:p w14:paraId="3D2D9746" w14:textId="77777777" w:rsidR="009E259D" w:rsidRDefault="009E259D" w:rsidP="003202AD">
      <w:pPr>
        <w:jc w:val="both"/>
        <w:rPr>
          <w:sz w:val="16"/>
          <w:lang w:val="uk-UA"/>
        </w:rPr>
      </w:pPr>
    </w:p>
    <w:p w14:paraId="19112A7B" w14:textId="77777777" w:rsidR="003202AD" w:rsidRDefault="003202AD" w:rsidP="003202A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42976030" w14:textId="77777777" w:rsidR="003202AD" w:rsidRDefault="003202AD" w:rsidP="003202AD">
      <w:pPr>
        <w:jc w:val="both"/>
        <w:rPr>
          <w:sz w:val="16"/>
          <w:lang w:val="uk-UA"/>
        </w:rPr>
      </w:pPr>
      <w:r>
        <w:rPr>
          <w:sz w:val="16"/>
          <w:lang w:val="uk-UA"/>
        </w:rPr>
        <w:t>5-51-90</w:t>
      </w:r>
      <w:bookmarkStart w:id="0" w:name="_GoBack"/>
      <w:bookmarkEnd w:id="0"/>
    </w:p>
    <w:sectPr w:rsidR="003202AD" w:rsidSect="006E227F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E1"/>
    <w:rsid w:val="00002849"/>
    <w:rsid w:val="00044B45"/>
    <w:rsid w:val="000650F2"/>
    <w:rsid w:val="000A6754"/>
    <w:rsid w:val="000E4E4D"/>
    <w:rsid w:val="000F7C97"/>
    <w:rsid w:val="001050A7"/>
    <w:rsid w:val="00124AE1"/>
    <w:rsid w:val="001346CC"/>
    <w:rsid w:val="00135C10"/>
    <w:rsid w:val="00205A5E"/>
    <w:rsid w:val="00217541"/>
    <w:rsid w:val="002B23B9"/>
    <w:rsid w:val="002E61FC"/>
    <w:rsid w:val="003202AD"/>
    <w:rsid w:val="00330E53"/>
    <w:rsid w:val="00335E75"/>
    <w:rsid w:val="003D27DB"/>
    <w:rsid w:val="004129C1"/>
    <w:rsid w:val="00462AB1"/>
    <w:rsid w:val="004C0162"/>
    <w:rsid w:val="005D525B"/>
    <w:rsid w:val="005F3D62"/>
    <w:rsid w:val="006754D2"/>
    <w:rsid w:val="00682496"/>
    <w:rsid w:val="00687E9A"/>
    <w:rsid w:val="006C35BD"/>
    <w:rsid w:val="006E227F"/>
    <w:rsid w:val="00733560"/>
    <w:rsid w:val="00762798"/>
    <w:rsid w:val="00793775"/>
    <w:rsid w:val="007D6DFA"/>
    <w:rsid w:val="00831085"/>
    <w:rsid w:val="00832ACE"/>
    <w:rsid w:val="00852034"/>
    <w:rsid w:val="008839C8"/>
    <w:rsid w:val="008C718D"/>
    <w:rsid w:val="008F2B8E"/>
    <w:rsid w:val="0092799F"/>
    <w:rsid w:val="00941211"/>
    <w:rsid w:val="00941DA2"/>
    <w:rsid w:val="0095661D"/>
    <w:rsid w:val="00962A0E"/>
    <w:rsid w:val="00973065"/>
    <w:rsid w:val="00977E10"/>
    <w:rsid w:val="009A67E6"/>
    <w:rsid w:val="009C7825"/>
    <w:rsid w:val="009E259D"/>
    <w:rsid w:val="009F3D54"/>
    <w:rsid w:val="00A95979"/>
    <w:rsid w:val="00AA4B23"/>
    <w:rsid w:val="00B31236"/>
    <w:rsid w:val="00BC399B"/>
    <w:rsid w:val="00C06035"/>
    <w:rsid w:val="00C06188"/>
    <w:rsid w:val="00C22A05"/>
    <w:rsid w:val="00C25843"/>
    <w:rsid w:val="00C25B94"/>
    <w:rsid w:val="00CD27E1"/>
    <w:rsid w:val="00D03151"/>
    <w:rsid w:val="00D54BAF"/>
    <w:rsid w:val="00DA4EFB"/>
    <w:rsid w:val="00DB06F4"/>
    <w:rsid w:val="00DC223F"/>
    <w:rsid w:val="00DD3B4E"/>
    <w:rsid w:val="00E06A72"/>
    <w:rsid w:val="00E26988"/>
    <w:rsid w:val="00F20152"/>
    <w:rsid w:val="00F228C2"/>
    <w:rsid w:val="00F57BD6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1585"/>
  <w15:docId w15:val="{F6AB2CF4-799F-47A7-BCD9-728FF19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3202AD"/>
  </w:style>
  <w:style w:type="paragraph" w:customStyle="1" w:styleId="Default">
    <w:name w:val="Default"/>
    <w:rsid w:val="00320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rsid w:val="00DB06F4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2</cp:revision>
  <cp:lastPrinted>2022-11-14T13:17:00Z</cp:lastPrinted>
  <dcterms:created xsi:type="dcterms:W3CDTF">2022-11-17T13:17:00Z</dcterms:created>
  <dcterms:modified xsi:type="dcterms:W3CDTF">2022-11-17T13:17:00Z</dcterms:modified>
</cp:coreProperties>
</file>